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D256" w14:textId="5CAD6875" w:rsidR="00A67997" w:rsidRDefault="00337D18" w:rsidP="00A67997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ООО «Тамбовский</w:t>
      </w:r>
      <w:r w:rsidR="00A67997" w:rsidRPr="00151A70">
        <w:rPr>
          <w:rFonts w:eastAsia="Times New Roman" w:cs="Times New Roman"/>
          <w:b/>
          <w:sz w:val="28"/>
          <w:szCs w:val="28"/>
          <w:lang w:eastAsia="ru-RU"/>
        </w:rPr>
        <w:t xml:space="preserve"> Дом науки и техники Союза научных и инж</w:t>
      </w:r>
      <w:r>
        <w:rPr>
          <w:rFonts w:eastAsia="Times New Roman" w:cs="Times New Roman"/>
          <w:b/>
          <w:sz w:val="28"/>
          <w:szCs w:val="28"/>
          <w:lang w:eastAsia="ru-RU"/>
        </w:rPr>
        <w:t>енерных общественных о</w:t>
      </w:r>
      <w:r w:rsidR="00EF4D00">
        <w:rPr>
          <w:rFonts w:eastAsia="Times New Roman" w:cs="Times New Roman"/>
          <w:b/>
          <w:sz w:val="28"/>
          <w:szCs w:val="28"/>
          <w:lang w:eastAsia="ru-RU"/>
        </w:rPr>
        <w:t>бъединений</w:t>
      </w:r>
      <w:r w:rsidR="00A67997" w:rsidRPr="00151A70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14:paraId="1A65FA6C" w14:textId="77777777" w:rsidR="00A67997" w:rsidRDefault="00A67997" w:rsidP="00A67997">
      <w:pPr>
        <w:spacing w:before="100" w:beforeAutospacing="1" w:after="100" w:afterAutospacing="1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14:paraId="5544B828" w14:textId="77777777" w:rsidR="00A67997" w:rsidRPr="00151A70" w:rsidRDefault="00A67997" w:rsidP="003B4350">
      <w:pPr>
        <w:rPr>
          <w:rFonts w:eastAsia="Times New Roman" w:cs="Times New Roman"/>
          <w:sz w:val="28"/>
          <w:szCs w:val="28"/>
          <w:lang w:eastAsia="ru-RU"/>
        </w:rPr>
      </w:pPr>
    </w:p>
    <w:p w14:paraId="4859B5D7" w14:textId="77777777" w:rsidR="00A67997" w:rsidRDefault="00337D18" w:rsidP="00A67997">
      <w:pPr>
        <w:spacing w:before="100" w:beforeAutospacing="1" w:after="100" w:afterAutospacing="1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A67997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14:paraId="34A1D4BE" w14:textId="77777777" w:rsidR="004E740C" w:rsidRDefault="00A67997" w:rsidP="004E740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67997">
        <w:rPr>
          <w:rFonts w:eastAsia="Times New Roman" w:cs="Times New Roman"/>
          <w:b/>
          <w:sz w:val="28"/>
          <w:szCs w:val="28"/>
          <w:lang w:eastAsia="ru-RU"/>
        </w:rPr>
        <w:t>ФОРМЫ, ПЕРИОДИЧНОСТЬ И ПОРЯДОК ТЕКУЩЕГО КОНТРОЛЯ УСПЕВАЕМОСТИ</w:t>
      </w:r>
      <w:r w:rsidR="004E740C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14:paraId="3F6B5C7C" w14:textId="77777777" w:rsidR="00A67997" w:rsidRPr="00A67997" w:rsidRDefault="00A67997" w:rsidP="004E740C">
      <w:pPr>
        <w:jc w:val="center"/>
        <w:rPr>
          <w:rFonts w:eastAsia="Times New Roman" w:cs="Times New Roman"/>
          <w:b/>
          <w:lang w:eastAsia="ru-RU"/>
        </w:rPr>
      </w:pPr>
      <w:r w:rsidRPr="00A67997">
        <w:rPr>
          <w:rFonts w:eastAsia="Times New Roman" w:cs="Times New Roman"/>
          <w:b/>
          <w:sz w:val="28"/>
          <w:szCs w:val="28"/>
          <w:lang w:eastAsia="ru-RU"/>
        </w:rPr>
        <w:t xml:space="preserve"> ПРОМЕЖУТОЧН</w:t>
      </w:r>
      <w:r w:rsidR="004E740C">
        <w:rPr>
          <w:rFonts w:eastAsia="Times New Roman" w:cs="Times New Roman"/>
          <w:b/>
          <w:sz w:val="28"/>
          <w:szCs w:val="28"/>
          <w:lang w:eastAsia="ru-RU"/>
        </w:rPr>
        <w:t>АЯ И ИТОГОВАЯ</w:t>
      </w:r>
      <w:r w:rsidRPr="00A67997">
        <w:rPr>
          <w:rFonts w:eastAsia="Times New Roman" w:cs="Times New Roman"/>
          <w:b/>
          <w:sz w:val="28"/>
          <w:szCs w:val="28"/>
          <w:lang w:eastAsia="ru-RU"/>
        </w:rPr>
        <w:t xml:space="preserve"> АТТЕСТАЦИИ </w:t>
      </w:r>
    </w:p>
    <w:p w14:paraId="14C7C443" w14:textId="77777777" w:rsidR="00A67997" w:rsidRDefault="00A67997" w:rsidP="00A67997">
      <w:pPr>
        <w:pStyle w:val="Default"/>
      </w:pPr>
    </w:p>
    <w:p w14:paraId="4EC0EF31" w14:textId="77777777" w:rsidR="00A67997" w:rsidRDefault="00A67997" w:rsidP="00A6799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1. </w:t>
      </w:r>
      <w:r>
        <w:rPr>
          <w:b/>
          <w:bCs/>
          <w:sz w:val="28"/>
          <w:szCs w:val="28"/>
        </w:rPr>
        <w:t>Общие положения</w:t>
      </w:r>
    </w:p>
    <w:p w14:paraId="5AA5151F" w14:textId="77777777" w:rsidR="00A67997" w:rsidRDefault="00A67997" w:rsidP="00A67997">
      <w:pPr>
        <w:pStyle w:val="Default"/>
        <w:jc w:val="center"/>
        <w:rPr>
          <w:sz w:val="28"/>
          <w:szCs w:val="28"/>
        </w:rPr>
      </w:pPr>
    </w:p>
    <w:p w14:paraId="0A283CCD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1.1. </w:t>
      </w:r>
      <w:r>
        <w:rPr>
          <w:sz w:val="28"/>
          <w:szCs w:val="28"/>
        </w:rPr>
        <w:t>Настоящее Положение разработано в соответствии с пунктом 2 статьи 30, статьи 58 Федерально</w:t>
      </w:r>
      <w:r w:rsidR="00337D18">
        <w:rPr>
          <w:sz w:val="28"/>
          <w:szCs w:val="28"/>
        </w:rPr>
        <w:t>го закона от 29.12.2012 № 273-ФЗ</w:t>
      </w:r>
      <w:r>
        <w:rPr>
          <w:sz w:val="28"/>
          <w:szCs w:val="28"/>
        </w:rPr>
        <w:t xml:space="preserve"> «Об образовании в Российской Федерации», Уставом Учреждения.</w:t>
      </w:r>
    </w:p>
    <w:p w14:paraId="44B14596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1.2. </w:t>
      </w:r>
      <w:r>
        <w:rPr>
          <w:sz w:val="28"/>
          <w:szCs w:val="28"/>
        </w:rPr>
        <w:t xml:space="preserve">Настоящее Положение определяет формы, периодичность и порядок проведения текущего контроля успеваемости и промежуточной, итоговой аттестации обучающихся Учреждения. </w:t>
      </w:r>
    </w:p>
    <w:p w14:paraId="5FC75F69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1.3. </w:t>
      </w:r>
      <w:r>
        <w:rPr>
          <w:sz w:val="28"/>
          <w:szCs w:val="28"/>
        </w:rPr>
        <w:t xml:space="preserve">Освоение программ повышения квалификации специалистов завершается итоговой аттестацией обучающихся, если иное не предусмотрено учебной программой. Итоговая аттестация определяет уровень освоения обучающимися дополнительной профессиональной программы и сформированность компетенций, подлежащих совершенствованию, и/(или) новых компетенций, установленных программой обучения. </w:t>
      </w:r>
    </w:p>
    <w:p w14:paraId="7EA429C4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1.4. </w:t>
      </w:r>
      <w:r>
        <w:rPr>
          <w:sz w:val="28"/>
          <w:szCs w:val="28"/>
        </w:rPr>
        <w:t xml:space="preserve">К итоговой аттестации допускается обучающийся, успешно выполнивший все требования учебного плана дополнительной профессиональной программы и успешно прошедший испытания в системе промежуточной аттестации (при наличии). Обучающийся, не прошедший промежуточную аттестацию и не выполняющий виды учебных работ, предусмотренных учебным планом, может быть не допущен в итоговой аттестации. </w:t>
      </w:r>
    </w:p>
    <w:p w14:paraId="7AE3303F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1.5. </w:t>
      </w:r>
      <w:r>
        <w:rPr>
          <w:sz w:val="28"/>
          <w:szCs w:val="28"/>
        </w:rPr>
        <w:t xml:space="preserve">Обучающимся создают необходимые условия для подготовки к итоговой аттестации, проводятся консультации. </w:t>
      </w:r>
    </w:p>
    <w:p w14:paraId="78BEDE63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1.6. </w:t>
      </w:r>
      <w:r>
        <w:rPr>
          <w:sz w:val="28"/>
          <w:szCs w:val="28"/>
        </w:rPr>
        <w:t xml:space="preserve">Форма, система оценивания, порядок проведения итоговой аттестации устанавливается программой обучения и учебным планом и доводится до сведения обучающихся не позднее первого дня обучения. </w:t>
      </w:r>
    </w:p>
    <w:p w14:paraId="4D6685C2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1.7. </w:t>
      </w:r>
      <w:r>
        <w:rPr>
          <w:sz w:val="28"/>
          <w:szCs w:val="28"/>
        </w:rPr>
        <w:t xml:space="preserve">Целью текущего контроля успеваемости и промежуточной аттестации является оценка качества освоения обучающимися образовательных программ дополнительного профессионального образования. </w:t>
      </w:r>
    </w:p>
    <w:p w14:paraId="71263ED0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1.8. </w:t>
      </w:r>
      <w:r>
        <w:rPr>
          <w:sz w:val="28"/>
          <w:szCs w:val="28"/>
        </w:rPr>
        <w:t xml:space="preserve">Текущий контроль успеваемости контролирует качество знаний и умений обучающихся. Результаты текущего контроля учитываются при промежуточной аттестации. </w:t>
      </w:r>
    </w:p>
    <w:p w14:paraId="63449B82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1.9. </w:t>
      </w:r>
      <w:r>
        <w:rPr>
          <w:sz w:val="28"/>
          <w:szCs w:val="28"/>
        </w:rPr>
        <w:t xml:space="preserve">Задачами текущего контроля успеваемости обучающихся являются: </w:t>
      </w:r>
    </w:p>
    <w:p w14:paraId="5A0EC46F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sz w:val="28"/>
          <w:szCs w:val="28"/>
        </w:rPr>
        <w:t xml:space="preserve">повышение мотивации обучающихся к учебной деятельности; </w:t>
      </w:r>
    </w:p>
    <w:p w14:paraId="0392B9FC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• </w:t>
      </w:r>
      <w:r>
        <w:rPr>
          <w:sz w:val="28"/>
          <w:szCs w:val="28"/>
        </w:rPr>
        <w:t xml:space="preserve">оценка качества освоения образовательных программ; </w:t>
      </w:r>
    </w:p>
    <w:p w14:paraId="2EF59BFD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sz w:val="28"/>
          <w:szCs w:val="28"/>
        </w:rPr>
        <w:t xml:space="preserve">повышение качества знаний и умений обучающихся; </w:t>
      </w:r>
    </w:p>
    <w:p w14:paraId="1F6E0F88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sz w:val="28"/>
          <w:szCs w:val="28"/>
        </w:rPr>
        <w:t xml:space="preserve">упрочнение обратной связи между преподавателями и обучающимися. </w:t>
      </w:r>
    </w:p>
    <w:p w14:paraId="5C5686FB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1.10. </w:t>
      </w:r>
      <w:r>
        <w:rPr>
          <w:sz w:val="28"/>
          <w:szCs w:val="28"/>
        </w:rPr>
        <w:t xml:space="preserve">Промежуточная аттестация призвана: </w:t>
      </w:r>
    </w:p>
    <w:p w14:paraId="7E853C52" w14:textId="77777777" w:rsidR="00A67997" w:rsidRDefault="00A67997" w:rsidP="00A67997">
      <w:pPr>
        <w:pStyle w:val="Default"/>
        <w:spacing w:after="2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sz w:val="28"/>
          <w:szCs w:val="28"/>
        </w:rPr>
        <w:t xml:space="preserve">выявить сформированность практического опыта, умений применять полученные теоретические знания при решении практических задач, выполнении самостоятельных работ; </w:t>
      </w:r>
    </w:p>
    <w:p w14:paraId="586820A1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sz w:val="28"/>
          <w:szCs w:val="28"/>
        </w:rPr>
        <w:t xml:space="preserve">оценить уровень и качество подготовки обучающихся по соответствующей образовательной программе дополнительного профессионального образования. </w:t>
      </w:r>
    </w:p>
    <w:p w14:paraId="2DB8B0A8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1.11. </w:t>
      </w:r>
      <w:r>
        <w:rPr>
          <w:sz w:val="28"/>
          <w:szCs w:val="28"/>
        </w:rPr>
        <w:t xml:space="preserve">Форма промежуточной аттестации определяется учебным планом. </w:t>
      </w:r>
    </w:p>
    <w:p w14:paraId="215DF3A7" w14:textId="77777777" w:rsidR="00A67997" w:rsidRDefault="00A67997" w:rsidP="00A67997">
      <w:pPr>
        <w:pStyle w:val="Default"/>
        <w:jc w:val="both"/>
        <w:rPr>
          <w:sz w:val="28"/>
          <w:szCs w:val="28"/>
        </w:rPr>
      </w:pPr>
    </w:p>
    <w:p w14:paraId="2C59003F" w14:textId="77777777" w:rsidR="00A67997" w:rsidRDefault="00A67997" w:rsidP="00A67997">
      <w:pPr>
        <w:pStyle w:val="Default"/>
        <w:jc w:val="center"/>
        <w:rPr>
          <w:b/>
          <w:sz w:val="28"/>
          <w:szCs w:val="28"/>
        </w:rPr>
      </w:pPr>
      <w:r w:rsidRPr="00A67997">
        <w:rPr>
          <w:b/>
          <w:bCs/>
          <w:sz w:val="26"/>
          <w:szCs w:val="26"/>
        </w:rPr>
        <w:t xml:space="preserve">2. </w:t>
      </w:r>
      <w:r w:rsidRPr="00A67997">
        <w:rPr>
          <w:b/>
          <w:sz w:val="28"/>
          <w:szCs w:val="28"/>
        </w:rPr>
        <w:t>Порядок проведения текущего контроля успеваемости</w:t>
      </w:r>
    </w:p>
    <w:p w14:paraId="6D6B3BAA" w14:textId="77777777" w:rsidR="00A67997" w:rsidRPr="00A67997" w:rsidRDefault="00A67997" w:rsidP="00A67997">
      <w:pPr>
        <w:pStyle w:val="Default"/>
        <w:jc w:val="center"/>
        <w:rPr>
          <w:b/>
          <w:sz w:val="28"/>
          <w:szCs w:val="28"/>
        </w:rPr>
      </w:pPr>
    </w:p>
    <w:p w14:paraId="45DCCD3D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2.1. </w:t>
      </w:r>
      <w:r>
        <w:rPr>
          <w:sz w:val="28"/>
          <w:szCs w:val="28"/>
        </w:rPr>
        <w:t xml:space="preserve">Текущий контроль успеваемости обучающихся проводится по всем программам дополнительного профессионального образования, предусмотренным учебным планом. Текущий контроль успеваемости обучающихся в течение всего периода обучения осуществляется самостоятельно преподавателем. </w:t>
      </w:r>
    </w:p>
    <w:p w14:paraId="42BA66F7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2.2. </w:t>
      </w:r>
      <w:r>
        <w:rPr>
          <w:sz w:val="28"/>
          <w:szCs w:val="28"/>
        </w:rPr>
        <w:t xml:space="preserve">Текущая аттестация обучающихся осуществляется фиксацией достижений в соответствующих журналах. </w:t>
      </w:r>
    </w:p>
    <w:p w14:paraId="040CE85A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2.3. </w:t>
      </w:r>
      <w:r>
        <w:rPr>
          <w:sz w:val="28"/>
          <w:szCs w:val="28"/>
        </w:rPr>
        <w:t xml:space="preserve">Конкретные формы и процедуры текущего контроля успеваемости, промежуточной аттестации по каждой образовательной программе дополнительного профессионального образования разрабатываются Учреждением самостоятельно. </w:t>
      </w:r>
    </w:p>
    <w:p w14:paraId="7E3A7745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и формирование фонда оценочных средств, используемых для проведения текущего контроля качества подготовки обучающихся, обеспечивает преподаватель. </w:t>
      </w:r>
    </w:p>
    <w:p w14:paraId="23FE8336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2.4. </w:t>
      </w:r>
      <w:r>
        <w:rPr>
          <w:sz w:val="28"/>
          <w:szCs w:val="28"/>
        </w:rPr>
        <w:t xml:space="preserve">Методы осуществления текущего контроля успеваемости определяются преподавателем с учетом видов учебных занятий и объема учебной нагрузки соответствующей образовательной программы. </w:t>
      </w:r>
    </w:p>
    <w:p w14:paraId="75FC6CE1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2.5. </w:t>
      </w:r>
      <w:r>
        <w:rPr>
          <w:sz w:val="28"/>
          <w:szCs w:val="28"/>
        </w:rPr>
        <w:t xml:space="preserve">Формы текущего контроля успеваемости выбираются преподавателем, исходя из методической целесообразности, специфики образовательной программы, относящейся ко всем ее составляющим. К формам текущего контроля успеваемости относятся: контрольные работы; устный или письменный опрос; выполнение обучающимися всех видов аудиторной и внеаудиторной самостоятельной работы; выполнение доклада, реферата; выполнение и защита практических и (или) лабораторных работ; защита творческой работы; тестирование по отдельным темам и разделам образовательной программы, в том числе с использованием электронных образовательных ресурсов; выполнение письменных домашних работ; устные зачеты по темам и разделам; результаты работы на практических и семинарских занятиях; оформление отчетных документов по изучаемой теме; деловые и ролевые игры; прочие контрольные мероприятия. </w:t>
      </w:r>
    </w:p>
    <w:p w14:paraId="6FE9F1C4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2.6. </w:t>
      </w:r>
      <w:r>
        <w:rPr>
          <w:sz w:val="28"/>
          <w:szCs w:val="28"/>
        </w:rPr>
        <w:t xml:space="preserve">Преподаватель на первом занятии доводит до сведения обучающихся критерии их аттестации в рамках текущего контроля успеваемости по отдельным темам и разделам. </w:t>
      </w:r>
    </w:p>
    <w:p w14:paraId="7CECDA1F" w14:textId="6C34FCC6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>2.7</w:t>
      </w:r>
      <w:r w:rsidR="00EF4D00">
        <w:rPr>
          <w:sz w:val="26"/>
          <w:szCs w:val="26"/>
        </w:rPr>
        <w:t xml:space="preserve">. </w:t>
      </w:r>
      <w:r>
        <w:rPr>
          <w:sz w:val="28"/>
          <w:szCs w:val="28"/>
        </w:rPr>
        <w:t xml:space="preserve">Для обеспечения своевременной ликвидации обучающимся задолженности по видам текущего контроля успеваемости преподаватель </w:t>
      </w:r>
    </w:p>
    <w:p w14:paraId="2578C316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консультации и иные необходимые мероприятия. </w:t>
      </w:r>
    </w:p>
    <w:p w14:paraId="24E0E528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</w:p>
    <w:p w14:paraId="62C3F1EA" w14:textId="77777777" w:rsidR="004E740C" w:rsidRPr="004E740C" w:rsidRDefault="00A67997" w:rsidP="004E740C">
      <w:pPr>
        <w:pStyle w:val="Default"/>
        <w:jc w:val="center"/>
        <w:rPr>
          <w:b/>
          <w:sz w:val="28"/>
          <w:szCs w:val="28"/>
        </w:rPr>
      </w:pPr>
      <w:r w:rsidRPr="004E740C">
        <w:rPr>
          <w:b/>
          <w:bCs/>
          <w:sz w:val="26"/>
          <w:szCs w:val="26"/>
        </w:rPr>
        <w:t xml:space="preserve">3. </w:t>
      </w:r>
      <w:r w:rsidRPr="004E740C">
        <w:rPr>
          <w:b/>
          <w:sz w:val="28"/>
          <w:szCs w:val="28"/>
        </w:rPr>
        <w:t>Итоговая аттестация обучающихся</w:t>
      </w:r>
    </w:p>
    <w:p w14:paraId="12249BAA" w14:textId="77777777" w:rsidR="004E740C" w:rsidRPr="004E740C" w:rsidRDefault="004E740C" w:rsidP="004E740C">
      <w:pPr>
        <w:pStyle w:val="Default"/>
        <w:jc w:val="center"/>
        <w:rPr>
          <w:b/>
          <w:sz w:val="28"/>
          <w:szCs w:val="28"/>
        </w:rPr>
      </w:pPr>
    </w:p>
    <w:p w14:paraId="217493B0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3.1. </w:t>
      </w:r>
      <w:r>
        <w:rPr>
          <w:sz w:val="28"/>
          <w:szCs w:val="28"/>
        </w:rPr>
        <w:t xml:space="preserve">Итоговая аттестация проводится в форме, предусмотренной программой повышения квалификации (защиты индивидуального творческого проекта, круглого стола, входного и итогового тестирования и др.). </w:t>
      </w:r>
    </w:p>
    <w:p w14:paraId="105292FE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3.2. </w:t>
      </w:r>
      <w:r>
        <w:rPr>
          <w:sz w:val="28"/>
          <w:szCs w:val="28"/>
        </w:rPr>
        <w:t xml:space="preserve">Экзамен/зачет определяет уровень усвоения обучающимися учебного и практического материала и охватывает все содержание дополнительной профессиональной программы и определяет соответствие уровня сформированности компетенций обучающегося квалификационным требованиям к профессиональным знаниям и навыкам, необходимым для исполнения должностных обязанностей. </w:t>
      </w:r>
    </w:p>
    <w:p w14:paraId="4ADDDBC3" w14:textId="2A54ADBA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3.3. </w:t>
      </w:r>
      <w:r>
        <w:rPr>
          <w:sz w:val="28"/>
          <w:szCs w:val="28"/>
        </w:rPr>
        <w:t>Итоговая аттестация по программе повышения квалификации осуществляется преподавателем (куратором) группы по завершению обучения. Результаты аттестационных испытаний определяются отметками «зачтено», «</w:t>
      </w:r>
      <w:r w:rsidR="00EF4D00">
        <w:rPr>
          <w:sz w:val="28"/>
          <w:szCs w:val="28"/>
        </w:rPr>
        <w:t>не зачтено</w:t>
      </w:r>
      <w:r>
        <w:rPr>
          <w:sz w:val="28"/>
          <w:szCs w:val="28"/>
        </w:rPr>
        <w:t xml:space="preserve">» и фиксируются в журнале. </w:t>
      </w:r>
    </w:p>
    <w:p w14:paraId="3C44983D" w14:textId="77777777" w:rsidR="00A67997" w:rsidRDefault="00A67997" w:rsidP="004E740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3.4. </w:t>
      </w:r>
      <w:r>
        <w:rPr>
          <w:sz w:val="28"/>
          <w:szCs w:val="28"/>
        </w:rPr>
        <w:t xml:space="preserve"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установленного образца, что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 </w:t>
      </w:r>
    </w:p>
    <w:p w14:paraId="2E91322E" w14:textId="77777777" w:rsidR="008C4DB7" w:rsidRDefault="008C4DB7" w:rsidP="004E740C"/>
    <w:sectPr w:rsidR="008C4DB7" w:rsidSect="00A67997">
      <w:pgSz w:w="11906" w:h="173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997"/>
    <w:rsid w:val="00027BCB"/>
    <w:rsid w:val="00272D52"/>
    <w:rsid w:val="00337D18"/>
    <w:rsid w:val="003B4350"/>
    <w:rsid w:val="004354A9"/>
    <w:rsid w:val="004D4B9A"/>
    <w:rsid w:val="004E2BEB"/>
    <w:rsid w:val="004E740C"/>
    <w:rsid w:val="005F437F"/>
    <w:rsid w:val="00744CC3"/>
    <w:rsid w:val="008C4DB7"/>
    <w:rsid w:val="008F42B8"/>
    <w:rsid w:val="00923279"/>
    <w:rsid w:val="00A67997"/>
    <w:rsid w:val="00B57024"/>
    <w:rsid w:val="00EF4D00"/>
    <w:rsid w:val="00F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DA73"/>
  <w15:docId w15:val="{27FCA801-B61D-E047-9C9B-A0F00EB8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9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D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A6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7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Digitalll</dc:creator>
  <cp:keywords/>
  <dc:description/>
  <cp:lastModifiedBy>Microsoft Office User</cp:lastModifiedBy>
  <cp:revision>10</cp:revision>
  <cp:lastPrinted>2019-01-15T11:30:00Z</cp:lastPrinted>
  <dcterms:created xsi:type="dcterms:W3CDTF">2016-09-30T08:26:00Z</dcterms:created>
  <dcterms:modified xsi:type="dcterms:W3CDTF">2023-01-10T10:14:00Z</dcterms:modified>
</cp:coreProperties>
</file>